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A79" w:rsidRPr="004E0E26" w:rsidRDefault="00FF5112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235D61"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="00692A79"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="00692A79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60-177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92A79" w:rsidRDefault="00692A79" w:rsidP="00692A79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5C0A01" w:rsidTr="009E5E9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C0A01" w:rsidRDefault="005C0A01" w:rsidP="009E5E99">
            <w:pPr>
              <w:spacing w:line="192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и допо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нений в Устав </w:t>
            </w:r>
            <w:proofErr w:type="spellStart"/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Хабаровского края</w:t>
            </w:r>
          </w:p>
          <w:p w:rsidR="005C0A01" w:rsidRDefault="005C0A01" w:rsidP="009E5E99">
            <w:pPr>
              <w:spacing w:line="240" w:lineRule="exact"/>
              <w:ind w:right="5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A01" w:rsidRDefault="005C0A01" w:rsidP="009E5E99">
            <w:pPr>
              <w:spacing w:line="240" w:lineRule="exact"/>
              <w:ind w:right="5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C0A01" w:rsidRPr="003F5626" w:rsidRDefault="005C0A01" w:rsidP="009E5E9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  <w:p w:rsidR="005C0A01" w:rsidRPr="003F5626" w:rsidRDefault="005C0A01" w:rsidP="009E5E9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декабря 2017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5C0A01" w:rsidRPr="003F5626" w:rsidRDefault="005C0A01" w:rsidP="009E5E9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Зарегистрированы изменения в устав</w:t>
            </w:r>
          </w:p>
          <w:p w:rsidR="005C0A01" w:rsidRPr="003F5626" w:rsidRDefault="005C0A01" w:rsidP="009E5E9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</w:t>
            </w:r>
          </w:p>
          <w:p w:rsidR="005C0A01" w:rsidRPr="003F5626" w:rsidRDefault="005C0A01" w:rsidP="009E5E9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275103052017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003</w:t>
            </w:r>
          </w:p>
        </w:tc>
      </w:tr>
    </w:tbl>
    <w:p w:rsid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ветствие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 от </w:t>
      </w:r>
      <w:r w:rsidR="00235D61">
        <w:rPr>
          <w:sz w:val="26"/>
          <w:szCs w:val="26"/>
          <w:lang w:eastAsia="ru-RU"/>
        </w:rPr>
        <w:t>07.06.2017 № 107-ФЗ «О внес</w:t>
      </w:r>
      <w:r w:rsidR="00235D61">
        <w:rPr>
          <w:sz w:val="26"/>
          <w:szCs w:val="26"/>
          <w:lang w:eastAsia="ru-RU"/>
        </w:rPr>
        <w:t>е</w:t>
      </w:r>
      <w:r w:rsidR="00235D61">
        <w:rPr>
          <w:sz w:val="26"/>
          <w:szCs w:val="26"/>
          <w:lang w:eastAsia="ru-RU"/>
        </w:rPr>
        <w:t>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235D61" w:rsidRPr="003E2B85">
        <w:rPr>
          <w:sz w:val="26"/>
          <w:szCs w:val="26"/>
          <w:lang w:eastAsia="ru-RU"/>
        </w:rPr>
        <w:t>,</w:t>
      </w:r>
      <w:r w:rsidR="00235D61">
        <w:rPr>
          <w:sz w:val="26"/>
          <w:szCs w:val="26"/>
          <w:lang w:eastAsia="ru-RU"/>
        </w:rPr>
        <w:t xml:space="preserve"> от 18.07.2017 № 171-ФЗ «О внесении изменений в Федеральный закон «Об общих принципах о</w:t>
      </w:r>
      <w:r w:rsidR="00235D61">
        <w:rPr>
          <w:sz w:val="26"/>
          <w:szCs w:val="26"/>
          <w:lang w:eastAsia="ru-RU"/>
        </w:rPr>
        <w:t>р</w:t>
      </w:r>
      <w:r w:rsidR="00235D61">
        <w:rPr>
          <w:sz w:val="26"/>
          <w:szCs w:val="26"/>
          <w:lang w:eastAsia="ru-RU"/>
        </w:rPr>
        <w:t>ганизации местного самоуправления в Российской Федерации», от 26.07.2017 № 202-ФЗ «О внесении изменений в Федеральный закон «Об</w:t>
      </w:r>
      <w:proofErr w:type="gramEnd"/>
      <w:r w:rsidR="00235D61">
        <w:rPr>
          <w:sz w:val="26"/>
          <w:szCs w:val="26"/>
          <w:lang w:eastAsia="ru-RU"/>
        </w:rPr>
        <w:t xml:space="preserve"> общих </w:t>
      </w:r>
      <w:proofErr w:type="gramStart"/>
      <w:r w:rsidR="00235D61">
        <w:rPr>
          <w:sz w:val="26"/>
          <w:szCs w:val="26"/>
          <w:lang w:eastAsia="ru-RU"/>
        </w:rPr>
        <w:t>принципах</w:t>
      </w:r>
      <w:proofErr w:type="gramEnd"/>
      <w:r w:rsidR="00235D61">
        <w:rPr>
          <w:sz w:val="26"/>
          <w:szCs w:val="26"/>
          <w:lang w:eastAsia="ru-RU"/>
        </w:rPr>
        <w:t xml:space="preserve"> орг</w:t>
      </w:r>
      <w:r w:rsidR="00235D61">
        <w:rPr>
          <w:sz w:val="26"/>
          <w:szCs w:val="26"/>
          <w:lang w:eastAsia="ru-RU"/>
        </w:rPr>
        <w:t>а</w:t>
      </w:r>
      <w:r w:rsidR="00235D61">
        <w:rPr>
          <w:sz w:val="26"/>
          <w:szCs w:val="26"/>
          <w:lang w:eastAsia="ru-RU"/>
        </w:rPr>
        <w:t xml:space="preserve">низации местного самоуправления в Российской Федерации» и статью 9.1. </w:t>
      </w:r>
      <w:proofErr w:type="gramStart"/>
      <w:r w:rsidR="00235D61">
        <w:rPr>
          <w:sz w:val="26"/>
          <w:szCs w:val="26"/>
          <w:lang w:eastAsia="ru-RU"/>
        </w:rPr>
        <w:t>Фед</w:t>
      </w:r>
      <w:r w:rsidR="00235D61">
        <w:rPr>
          <w:sz w:val="26"/>
          <w:szCs w:val="26"/>
          <w:lang w:eastAsia="ru-RU"/>
        </w:rPr>
        <w:t>е</w:t>
      </w:r>
      <w:r w:rsidR="00235D61">
        <w:rPr>
          <w:sz w:val="26"/>
          <w:szCs w:val="26"/>
          <w:lang w:eastAsia="ru-RU"/>
        </w:rPr>
        <w:t xml:space="preserve">рального закона «О физической культуре и спорте в Российской Федерации», 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ководствуясь Уставом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ждении Положения о порядке принятия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селения Николаевского муниципального района, решения Совета депутатов  сел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о внесении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изменений и дополнений»</w:t>
      </w:r>
      <w:proofErr w:type="gramEnd"/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87943" w:rsidRDefault="003F07A8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>Внести прилагаемые изменения и дополнения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 изменения и дополнения после их государственной регистрации в Главном управлении Министерства юстиции Российской Федерации по Хабаровскому краю и Еврейской автономной области.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4. Настояще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5A3E2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5A3E26">
        <w:rPr>
          <w:rFonts w:ascii="Times New Roman" w:eastAsia="Times New Roman" w:hAnsi="Times New Roman"/>
          <w:sz w:val="26"/>
          <w:szCs w:val="26"/>
        </w:rPr>
        <w:t>Ни</w:t>
      </w:r>
      <w:r w:rsidRPr="005A3E26">
        <w:rPr>
          <w:rFonts w:ascii="Times New Roman" w:eastAsia="Times New Roman" w:hAnsi="Times New Roman"/>
          <w:sz w:val="26"/>
          <w:szCs w:val="26"/>
        </w:rPr>
        <w:t>ж</w:t>
      </w:r>
      <w:r w:rsidRPr="005A3E26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5A3E2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 </w:t>
      </w:r>
      <w:r w:rsidR="00FF5112">
        <w:rPr>
          <w:rFonts w:ascii="Times New Roman" w:eastAsia="Times New Roman" w:hAnsi="Times New Roman"/>
          <w:sz w:val="26"/>
          <w:szCs w:val="26"/>
        </w:rPr>
        <w:t>08</w:t>
      </w:r>
      <w:r w:rsidR="00235D61">
        <w:rPr>
          <w:rFonts w:ascii="Times New Roman" w:eastAsia="Times New Roman" w:hAnsi="Times New Roman"/>
          <w:sz w:val="26"/>
          <w:szCs w:val="26"/>
        </w:rPr>
        <w:t>.12</w:t>
      </w:r>
      <w:r w:rsidRPr="005A3E2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2017     №</w:t>
      </w:r>
      <w:r w:rsidR="00FF5112">
        <w:rPr>
          <w:rFonts w:ascii="Times New Roman" w:eastAsia="Times New Roman" w:hAnsi="Times New Roman"/>
          <w:sz w:val="26"/>
          <w:szCs w:val="26"/>
        </w:rPr>
        <w:t xml:space="preserve"> 60-177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A3E26" w:rsidRPr="005A3E26" w:rsidRDefault="005A3E26" w:rsidP="005A3E26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F87943" w:rsidRDefault="00F87943" w:rsidP="00F87943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F87943" w:rsidRDefault="00F87943" w:rsidP="00F87943">
      <w:pPr>
        <w:jc w:val="center"/>
        <w:rPr>
          <w:sz w:val="26"/>
          <w:szCs w:val="26"/>
        </w:rPr>
      </w:pPr>
    </w:p>
    <w:p w:rsidR="00F87943" w:rsidRDefault="00F87943" w:rsidP="00F8794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F87943" w:rsidRPr="00193922" w:rsidRDefault="00F87943" w:rsidP="00F8794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5A3E26" w:rsidRPr="005A3E26" w:rsidRDefault="005A3E26" w:rsidP="005A3E2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1. В статье 5.1 «Права органов местного самоуправления поселения на решение вопросов, не отнесенных к вопросам местного значения поселений»</w:t>
      </w:r>
    </w:p>
    <w:p w:rsidR="00235D61" w:rsidRPr="00235D61" w:rsidRDefault="00235D61" w:rsidP="00235D6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1.1.</w:t>
      </w:r>
      <w:r w:rsidRPr="00235D61">
        <w:rPr>
          <w:rFonts w:ascii="Times New Roman" w:eastAsia="Times New Roman" w:hAnsi="Times New Roman"/>
          <w:sz w:val="26"/>
          <w:szCs w:val="26"/>
        </w:rPr>
        <w:t xml:space="preserve"> </w:t>
      </w:r>
      <w:r w:rsidRPr="00235D61">
        <w:rPr>
          <w:rFonts w:ascii="Times New Roman" w:eastAsia="Times New Roman" w:hAnsi="Times New Roman"/>
          <w:b/>
          <w:sz w:val="26"/>
          <w:szCs w:val="26"/>
        </w:rPr>
        <w:t>Часть 1 дополнить пунктом 16</w:t>
      </w:r>
      <w:r w:rsidRPr="00235D61">
        <w:rPr>
          <w:rFonts w:ascii="Times New Roman" w:eastAsia="Times New Roman" w:hAnsi="Times New Roman"/>
          <w:sz w:val="26"/>
          <w:szCs w:val="26"/>
        </w:rPr>
        <w:t xml:space="preserve"> следующего содержания:</w:t>
      </w:r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5D61">
        <w:rPr>
          <w:rFonts w:ascii="Times New Roman" w:eastAsia="Times New Roman" w:hAnsi="Times New Roman"/>
          <w:sz w:val="26"/>
          <w:szCs w:val="26"/>
        </w:rPr>
        <w:t>«16) оказание содействия развитию физической культуры и спорта инвал</w:t>
      </w:r>
      <w:r w:rsidRPr="00235D61">
        <w:rPr>
          <w:rFonts w:ascii="Times New Roman" w:eastAsia="Times New Roman" w:hAnsi="Times New Roman"/>
          <w:sz w:val="26"/>
          <w:szCs w:val="26"/>
        </w:rPr>
        <w:t>и</w:t>
      </w:r>
      <w:r w:rsidRPr="00235D61">
        <w:rPr>
          <w:rFonts w:ascii="Times New Roman" w:eastAsia="Times New Roman" w:hAnsi="Times New Roman"/>
          <w:sz w:val="26"/>
          <w:szCs w:val="26"/>
        </w:rPr>
        <w:t>дов, лиц с ограниченными возможностями здоровья, адаптивной физической кул</w:t>
      </w:r>
      <w:r w:rsidRPr="00235D61">
        <w:rPr>
          <w:rFonts w:ascii="Times New Roman" w:eastAsia="Times New Roman" w:hAnsi="Times New Roman"/>
          <w:sz w:val="26"/>
          <w:szCs w:val="26"/>
        </w:rPr>
        <w:t>ь</w:t>
      </w:r>
      <w:r w:rsidRPr="00235D61">
        <w:rPr>
          <w:rFonts w:ascii="Times New Roman" w:eastAsia="Times New Roman" w:hAnsi="Times New Roman"/>
          <w:sz w:val="26"/>
          <w:szCs w:val="26"/>
        </w:rPr>
        <w:t>туры и адаптивного спорта</w:t>
      </w:r>
      <w:proofErr w:type="gramStart"/>
      <w:r w:rsidRPr="00235D61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2. Статью 23 «Депутат Совета депутатов»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2.</w:t>
      </w: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hyperlink r:id="rId7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6.1.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«6.1. 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Встречи депутата с избирателями проводятся в помещениях, специал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но отведенных местах, а также на </w:t>
      </w:r>
      <w:proofErr w:type="spell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внутридворовых</w:t>
      </w:r>
      <w:proofErr w:type="spell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2.2. </w:t>
      </w:r>
      <w:hyperlink r:id="rId8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6.2.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«6.2. Органы местного самоуправления определяют специально отведенные места для проведения встреч депутатов с избирателями, а также определяют пер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чень помещений, предоставляемых органами местного самоуправления для пров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дения встреч депутатов с избирателями, и порядок их предоставления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2.3. </w:t>
      </w:r>
      <w:hyperlink r:id="rId9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6.3.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«6.3. Встречи депутата с избирателями в форме публичного мероприятия проводятся в соответствии с законодательством Российской Федерации о собран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ях, митингах, демонстрациях, шествиях и пикетированиях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2.4. </w:t>
      </w:r>
      <w:hyperlink r:id="rId10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6.4.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«6.4.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рованиях, влечет за собой административную ответственность в соответствии с з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конодательством Российской Федерации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3. В статье 30 «Глава сельского поселения»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3.1. Часть 8.2 дополнить абзацами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«В случае досрочного прекращения полномочий главы сельского поселения избрание главы сельского поселения, избираемого Советом депутатов сельского поселения из числа кандидатов, представленных конкурсной комиссией по резул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татам конкурса, осуществляется не позднее чем через шесть месяцев со дня такого прекращения полномочий.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если до истечения 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срока полномочий Совета депутатов сельского поселения</w:t>
      </w:r>
      <w:proofErr w:type="gram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осталось менее шести месяцев, избрание главы сельского поселения из числа кандидатов, представленных конкурсной комиссией по результатам конку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са, - в течение трех месяцев со дня избрания Совета депутатов сельского поселения в правомочном составе.».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4. В статье 36 «Вступление в силу муниципальных правовых актов»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4.1. Часть 1 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5. Статью 56 «Принятие устава сельского поселения, внесение в него изменений и (или) дополнений»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5.1. Дополнить частью 8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«8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Изменения и дополнения, внесенные в устав сельского поселения и изм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менения полномочий, срока полномочий, порядка избрания выборных должнос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ных лиц местного самоуправления), вступают в силу после истечения срока по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номочий Совета депутатов сельского поселения, принявшего муниципальный пр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вовой акт</w:t>
      </w:r>
      <w:proofErr w:type="gramEnd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о внесении указанных изменений и дополнений в устав сельского пос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proofErr w:type="gramStart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5.2. Дополнить частью 9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«9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 Изменения и дополнения в устав сельского поселения вносятся муниц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пальным правовым актом, который может оформляться: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1) решением Совета депутатов (схода граждан) сельского поселения, подп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санным его председателем и главой сельского поселения либо единолично главой сельского поселения, исполняющим полномочия председателя Совета депутатов (схода граждан) сельского поселения;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2) отдельным нормативным правовым актом, принятым Советом депутатов (сходом граждан) и подписанным главой сельского поселения. В этом случае на данном правовом акте проставляются реквизиты решения Совета депутатов (схода граждан) о его принятии. Включение в такое решение Совета депутатов (схода граждан) переходных положений и (или) норм о вступлении в силу изменений и дополнений, вносимых в устав сельского поселения, не допускается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5.3. Дополнить частью 10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«10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 Изложение устава сельского поселения в новой редакции муниципал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ным правовым актом о внесении изменений и дополнений в устав сельского пос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ления не допускается. В этом случае принимается новый устав сельского посел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5D61" w:rsidRPr="00235D61" w:rsidRDefault="00235D61" w:rsidP="00235D6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235D61" w:rsidRPr="00235D61" w:rsidRDefault="00235D61" w:rsidP="00235D6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Default="00235D61" w:rsidP="003F07A8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B00A9" w:rsidRPr="005A3E26" w:rsidRDefault="00CB00A9" w:rsidP="005A3E26">
      <w:pPr>
        <w:jc w:val="both"/>
        <w:rPr>
          <w:sz w:val="26"/>
          <w:szCs w:val="26"/>
        </w:rPr>
      </w:pPr>
    </w:p>
    <w:sectPr w:rsidR="00CB00A9" w:rsidRPr="005A3E26" w:rsidSect="00CC52D0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66" w:rsidRDefault="003C3D66" w:rsidP="00CC52D0">
      <w:r>
        <w:separator/>
      </w:r>
    </w:p>
  </w:endnote>
  <w:endnote w:type="continuationSeparator" w:id="0">
    <w:p w:rsidR="003C3D66" w:rsidRDefault="003C3D66" w:rsidP="00C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66" w:rsidRDefault="003C3D66" w:rsidP="00CC52D0">
      <w:r>
        <w:separator/>
      </w:r>
    </w:p>
  </w:footnote>
  <w:footnote w:type="continuationSeparator" w:id="0">
    <w:p w:rsidR="003C3D66" w:rsidRDefault="003C3D66" w:rsidP="00C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43850"/>
      <w:docPartObj>
        <w:docPartGallery w:val="Page Numbers (Top of Page)"/>
        <w:docPartUnique/>
      </w:docPartObj>
    </w:sdtPr>
    <w:sdtEndPr/>
    <w:sdtContent>
      <w:p w:rsidR="00CC52D0" w:rsidRDefault="00CC52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01">
          <w:rPr>
            <w:noProof/>
          </w:rPr>
          <w:t>4</w:t>
        </w:r>
        <w:r>
          <w:fldChar w:fldCharType="end"/>
        </w:r>
      </w:p>
    </w:sdtContent>
  </w:sdt>
  <w:p w:rsidR="00CC52D0" w:rsidRDefault="00CC52D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7"/>
    <w:rsid w:val="00026D1A"/>
    <w:rsid w:val="00047421"/>
    <w:rsid w:val="000962C5"/>
    <w:rsid w:val="000E6F2D"/>
    <w:rsid w:val="001D1118"/>
    <w:rsid w:val="00235D61"/>
    <w:rsid w:val="00256D71"/>
    <w:rsid w:val="002E2ACC"/>
    <w:rsid w:val="00325B67"/>
    <w:rsid w:val="003C3D66"/>
    <w:rsid w:val="003E5C79"/>
    <w:rsid w:val="003F07A8"/>
    <w:rsid w:val="00405171"/>
    <w:rsid w:val="0044199D"/>
    <w:rsid w:val="00512FA7"/>
    <w:rsid w:val="005A3E26"/>
    <w:rsid w:val="005B3D59"/>
    <w:rsid w:val="005C0A01"/>
    <w:rsid w:val="005F0E1F"/>
    <w:rsid w:val="00692A79"/>
    <w:rsid w:val="006C7739"/>
    <w:rsid w:val="007D186D"/>
    <w:rsid w:val="0081698E"/>
    <w:rsid w:val="00946767"/>
    <w:rsid w:val="009A3B66"/>
    <w:rsid w:val="009B0906"/>
    <w:rsid w:val="009B5F8C"/>
    <w:rsid w:val="009D35F3"/>
    <w:rsid w:val="00A114B6"/>
    <w:rsid w:val="00C063B4"/>
    <w:rsid w:val="00CA029F"/>
    <w:rsid w:val="00CB00A9"/>
    <w:rsid w:val="00CC52D0"/>
    <w:rsid w:val="00DC6027"/>
    <w:rsid w:val="00E14555"/>
    <w:rsid w:val="00E53AA0"/>
    <w:rsid w:val="00F4297A"/>
    <w:rsid w:val="00F87943"/>
    <w:rsid w:val="00F96564"/>
    <w:rsid w:val="00FE636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5C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5C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A3A3E8CE7CAC62D7DB898C7C63D9FD01495719E7E501A05A745240200878D8FFE5EDBFB8CDFAs2i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AA3A3E8CE7CAC62D7DB898C7C63D9FD01495719E7E501A05A745240200878D8FFE5EDBFB8CDFAs2i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2AA3A3E8CE7CAC62D7DB898C7C63D9FD01495719E7E501A05A745240200878D8FFE5EDBFB8CDFAs2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AA3A3E8CE7CAC62D7DB898C7C63D9FD01495719E7E501A05A745240200878D8FFE5EDBFB8CDFAs2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21</cp:revision>
  <cp:lastPrinted>2017-06-08T00:11:00Z</cp:lastPrinted>
  <dcterms:created xsi:type="dcterms:W3CDTF">2017-04-11T02:27:00Z</dcterms:created>
  <dcterms:modified xsi:type="dcterms:W3CDTF">2018-01-17T06:27:00Z</dcterms:modified>
</cp:coreProperties>
</file>